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团员民主评议测评表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团支部名称：</w:t>
      </w:r>
    </w:p>
    <w:tbl>
      <w:tblPr>
        <w:tblStyle w:val="6"/>
        <w:tblW w:w="978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311"/>
        <w:gridCol w:w="2388"/>
        <w:gridCol w:w="1182"/>
        <w:gridCol w:w="1170"/>
        <w:gridCol w:w="1275"/>
        <w:gridCol w:w="107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383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38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团员发展编号</w:t>
            </w:r>
          </w:p>
        </w:tc>
        <w:tc>
          <w:tcPr>
            <w:tcW w:w="4699" w:type="dxa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评议等次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优秀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合格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基本合格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8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8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8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8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8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8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8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8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8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8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r>
        <w:rPr>
          <w:rFonts w:hint="eastAsia"/>
        </w:rPr>
        <w:t xml:space="preserve">注： 1.请在您认为合适的栏内打“√”。 </w:t>
      </w:r>
    </w:p>
    <w:p>
      <w:pPr>
        <w:ind w:firstLine="525" w:firstLineChars="250"/>
      </w:pPr>
      <w:r>
        <w:rPr>
          <w:rFonts w:hint="eastAsia"/>
        </w:rPr>
        <w:t>2.到会团员超过应到总数的三分之二可进行评议。</w:t>
      </w:r>
    </w:p>
    <w:p>
      <w:pPr>
        <w:ind w:firstLine="420" w:firstLineChars="200"/>
      </w:pPr>
      <w:r>
        <w:rPr>
          <w:rFonts w:hint="eastAsia"/>
        </w:rPr>
        <w:t xml:space="preserve"> 3.优秀等次团员数量应控制在参加评议团员人数的30%以内。</w:t>
      </w:r>
    </w:p>
    <w:p>
      <w:pPr>
        <w:spacing w:line="500" w:lineRule="exact"/>
        <w:ind w:firstLine="600" w:firstLineChars="200"/>
        <w:jc w:val="center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团员评议等次具体标准</w:t>
      </w:r>
      <w:bookmarkStart w:id="0" w:name="_GoBack"/>
      <w:bookmarkEnd w:id="0"/>
    </w:p>
    <w:p>
      <w:pPr>
        <w:pStyle w:val="4"/>
        <w:spacing w:after="0" w:line="500" w:lineRule="exact"/>
        <w:ind w:firstLine="562" w:firstLineChars="200"/>
        <w:rPr>
          <w:rFonts w:ascii="仿宋_GB2312" w:eastAsia="仿宋_GB2312" w:cs="Arial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cs="Arial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优秀团员标准：</w:t>
      </w:r>
      <w:r>
        <w:rPr>
          <w:rFonts w:hint="eastAsia" w:ascii="仿宋_GB2312" w:eastAsia="仿宋_GB2312" w:cs="Arial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理想信念坚定、拥护党的领导，热爱祖国、热爱人民，坚决认同社会主义；树立远大理想，有高度的家国情怀和时代责任感，积极践行社会主义核心价值观；团员意识和组织观念强烈，模范履行团员义务，认真学习党的科学理论，学习党史、新中国史、改革开放史、社会主义发展史；学习成绩优秀，工作本领过硬，创新能力突出；尊崇宪法法律，法律意识和法治观念强，弘扬主旋律，传播正能量；成为注册志愿者，积极参加公益活动，示范表率作用强。</w:t>
      </w:r>
    </w:p>
    <w:p>
      <w:pPr>
        <w:spacing w:line="50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楷体_GB2312" w:eastAsia="楷体_GB2312" w:cs="Arial" w:hAnsiTheme="min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合格团员标准：</w:t>
      </w:r>
      <w:r>
        <w:rPr>
          <w:rFonts w:hint="eastAsia" w:ascii="仿宋_GB2312" w:eastAsia="仿宋_GB2312"/>
          <w:sz w:val="28"/>
          <w:szCs w:val="28"/>
        </w:rPr>
        <w:t>拥护党的领导，执行党的路线、方针、政策；能够践行社会主义核心价值观，遵守国家法律法规和团的纪律；思想积极，要求上进，关心集体，乐于助人，热心帮助青年进步，积极参加志愿服务活动；履行团员权利和义务，能够执行团的决议，按时参加团的组织生活和活动。</w:t>
      </w:r>
    </w:p>
    <w:p>
      <w:pPr>
        <w:spacing w:line="50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楷体_GB2312" w:eastAsia="楷体_GB2312" w:cs="Arial" w:hAnsiTheme="min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基本合格团员主要表现：</w:t>
      </w:r>
      <w:r>
        <w:rPr>
          <w:rFonts w:hint="eastAsia" w:ascii="仿宋_GB2312" w:eastAsia="仿宋_GB2312"/>
          <w:sz w:val="28"/>
          <w:szCs w:val="28"/>
        </w:rPr>
        <w:t>在评议年度内受过警告、严重警告或撤销团内职务处分，但尚没有不合格团员的各种表现。</w:t>
      </w:r>
    </w:p>
    <w:p>
      <w:pPr>
        <w:pStyle w:val="4"/>
        <w:spacing w:after="0" w:line="500" w:lineRule="exact"/>
        <w:ind w:firstLine="562" w:firstLineChars="200"/>
        <w:rPr>
          <w:rFonts w:ascii="仿宋_GB2312" w:eastAsia="仿宋_GB2312" w:cs="Arial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cs="Arial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不合格团员的主要表现</w:t>
      </w:r>
      <w:r>
        <w:rPr>
          <w:rFonts w:hint="eastAsia" w:ascii="仿宋_GB2312" w:eastAsia="仿宋_GB2312"/>
          <w:sz w:val="28"/>
          <w:szCs w:val="28"/>
        </w:rPr>
        <w:t>：理想信念动摇；严重违反政治纪律、政治规矩和组织纪律；团的组织意识淡薄，不能履行团员义务、不执行团的决议，长期无故不参加团的组织生活和活动；有违法违纪行为；道德水平低下，行为失当，造成不良影响；在评议年度内受过留团察看处分或行政处分且无明显改进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0YWQ4OGRiYzIxMjJmZDFkYjFhM2E4MzkzNjVhN2QifQ=="/>
  </w:docVars>
  <w:rsids>
    <w:rsidRoot w:val="00BB21FF"/>
    <w:rsid w:val="000162B0"/>
    <w:rsid w:val="000E1085"/>
    <w:rsid w:val="001B02F4"/>
    <w:rsid w:val="00243CE7"/>
    <w:rsid w:val="00294F50"/>
    <w:rsid w:val="002C4E06"/>
    <w:rsid w:val="002C5AD3"/>
    <w:rsid w:val="003135DA"/>
    <w:rsid w:val="003562E2"/>
    <w:rsid w:val="003721E5"/>
    <w:rsid w:val="00405481"/>
    <w:rsid w:val="004C7565"/>
    <w:rsid w:val="004F7F8E"/>
    <w:rsid w:val="006C56FB"/>
    <w:rsid w:val="00775710"/>
    <w:rsid w:val="007D2E27"/>
    <w:rsid w:val="008816A7"/>
    <w:rsid w:val="008D47F9"/>
    <w:rsid w:val="009250E2"/>
    <w:rsid w:val="009B099C"/>
    <w:rsid w:val="00A336AC"/>
    <w:rsid w:val="00B51EBC"/>
    <w:rsid w:val="00BB21FF"/>
    <w:rsid w:val="00BE63EA"/>
    <w:rsid w:val="00C036AF"/>
    <w:rsid w:val="00C22ACC"/>
    <w:rsid w:val="00C627E5"/>
    <w:rsid w:val="00C844E6"/>
    <w:rsid w:val="00D56531"/>
    <w:rsid w:val="00E64E99"/>
    <w:rsid w:val="00EB7F4C"/>
    <w:rsid w:val="00F0022F"/>
    <w:rsid w:val="00FC1ED3"/>
    <w:rsid w:val="00FF6A2C"/>
    <w:rsid w:val="13F91617"/>
    <w:rsid w:val="2CC6321A"/>
    <w:rsid w:val="3C4A61AD"/>
    <w:rsid w:val="46335187"/>
    <w:rsid w:val="463F2BBE"/>
    <w:rsid w:val="5B9E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639</Words>
  <Characters>644</Characters>
  <Lines>6</Lines>
  <Paragraphs>1</Paragraphs>
  <TotalTime>5</TotalTime>
  <ScaleCrop>false</ScaleCrop>
  <LinksUpToDate>false</LinksUpToDate>
  <CharactersWithSpaces>647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2017-03-20T01:54:00Z</dcterms:created>
  <dc:creator>acer</dc:creator>
  <cp:lastModifiedBy>Administrator</cp:lastModifiedBy>
  <dcterms:modified xsi:type="dcterms:W3CDTF">2023-03-17T12:04:57Z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5976AB8EB0BB4F698FCBCC5EB2B71D01</vt:lpwstr>
  </property>
</Properties>
</file>