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49" w:rsidRPr="00144BD4" w:rsidRDefault="00E95749" w:rsidP="00E95749">
      <w:pPr>
        <w:pStyle w:val="1"/>
        <w:rPr>
          <w:shd w:val="clear" w:color="auto" w:fill="FFFFFF"/>
        </w:rPr>
      </w:pPr>
      <w:bookmarkStart w:id="0" w:name="_Toc531861740"/>
      <w:r w:rsidRPr="00144BD4">
        <w:rPr>
          <w:rFonts w:hint="eastAsia"/>
          <w:shd w:val="clear" w:color="auto" w:fill="FFFFFF"/>
        </w:rPr>
        <w:t>合肥工业大学突出业绩奖励实施暂行办法</w:t>
      </w:r>
      <w:bookmarkEnd w:id="0"/>
    </w:p>
    <w:p w:rsidR="00E95749" w:rsidRPr="00144BD4" w:rsidRDefault="00E95749" w:rsidP="00E95749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/>
          <w:szCs w:val="28"/>
        </w:rPr>
      </w:pPr>
      <w:r w:rsidRPr="00144BD4">
        <w:rPr>
          <w:rFonts w:asciiTheme="minorEastAsia" w:hAnsiTheme="minorEastAsia" w:hint="eastAsia"/>
          <w:szCs w:val="28"/>
        </w:rPr>
        <w:t>为实现我校建设国际知名、特色鲜明的创新型高水平大学和争创“双一流”的目标，激励广大教职工不断进取，开拓创新，</w:t>
      </w:r>
      <w:r w:rsidRPr="00144BD4">
        <w:rPr>
          <w:rFonts w:asciiTheme="minorEastAsia" w:hAnsiTheme="minorEastAsia"/>
          <w:szCs w:val="28"/>
        </w:rPr>
        <w:t>鼓励多出成果，出高水平成果，奖励在</w:t>
      </w:r>
      <w:r w:rsidRPr="00144BD4">
        <w:rPr>
          <w:rFonts w:asciiTheme="minorEastAsia" w:hAnsiTheme="minorEastAsia" w:hint="eastAsia"/>
          <w:szCs w:val="28"/>
        </w:rPr>
        <w:t>教学科研等工作</w:t>
      </w:r>
      <w:r w:rsidRPr="00144BD4">
        <w:rPr>
          <w:rFonts w:asciiTheme="minorEastAsia" w:hAnsiTheme="minorEastAsia"/>
          <w:szCs w:val="28"/>
        </w:rPr>
        <w:t>中做出突出贡献的</w:t>
      </w:r>
      <w:r w:rsidRPr="00144BD4">
        <w:rPr>
          <w:rFonts w:asciiTheme="minorEastAsia" w:hAnsiTheme="minorEastAsia" w:hint="eastAsia"/>
          <w:szCs w:val="28"/>
        </w:rPr>
        <w:t>单位和</w:t>
      </w:r>
      <w:r w:rsidRPr="00144BD4">
        <w:rPr>
          <w:rFonts w:asciiTheme="minorEastAsia" w:hAnsiTheme="minorEastAsia"/>
          <w:szCs w:val="28"/>
        </w:rPr>
        <w:t>人员</w:t>
      </w:r>
      <w:r w:rsidRPr="00144BD4">
        <w:rPr>
          <w:rFonts w:asciiTheme="minorEastAsia" w:hAnsiTheme="minorEastAsia" w:hint="eastAsia"/>
          <w:szCs w:val="28"/>
        </w:rPr>
        <w:t>，根据国家有关政策，结合学校实际情况，特制定本奖励暂行办法。</w:t>
      </w:r>
    </w:p>
    <w:p w:rsidR="00E95749" w:rsidRPr="00144BD4" w:rsidRDefault="00E95749" w:rsidP="00E95749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/>
          <w:b/>
          <w:szCs w:val="28"/>
        </w:rPr>
      </w:pPr>
      <w:r w:rsidRPr="00144BD4">
        <w:rPr>
          <w:rFonts w:asciiTheme="minorEastAsia" w:hAnsiTheme="minorEastAsia" w:hint="eastAsia"/>
          <w:b/>
          <w:szCs w:val="28"/>
        </w:rPr>
        <w:t>一、奖励原则</w:t>
      </w:r>
    </w:p>
    <w:p w:rsidR="00E95749" w:rsidRPr="00144BD4" w:rsidRDefault="00E95749" w:rsidP="00E95749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/>
          <w:szCs w:val="28"/>
        </w:rPr>
      </w:pPr>
      <w:r w:rsidRPr="00144BD4">
        <w:rPr>
          <w:rFonts w:asciiTheme="minorEastAsia" w:hAnsiTheme="minorEastAsia" w:hint="eastAsia"/>
          <w:szCs w:val="28"/>
        </w:rPr>
        <w:t>1、</w:t>
      </w:r>
      <w:r w:rsidRPr="00144BD4">
        <w:rPr>
          <w:rFonts w:asciiTheme="minorEastAsia" w:hAnsiTheme="minorEastAsia"/>
          <w:szCs w:val="28"/>
        </w:rPr>
        <w:t>围绕学校的办学目标，引导学校的</w:t>
      </w:r>
      <w:r w:rsidRPr="00144BD4">
        <w:rPr>
          <w:rFonts w:asciiTheme="minorEastAsia" w:hAnsiTheme="minorEastAsia" w:hint="eastAsia"/>
          <w:szCs w:val="28"/>
        </w:rPr>
        <w:t>教学科研</w:t>
      </w:r>
      <w:r w:rsidRPr="00144BD4">
        <w:rPr>
          <w:rFonts w:asciiTheme="minorEastAsia" w:hAnsiTheme="minorEastAsia"/>
          <w:szCs w:val="28"/>
        </w:rPr>
        <w:t>工作向高水平、原创性发展</w:t>
      </w:r>
      <w:r w:rsidRPr="00144BD4">
        <w:rPr>
          <w:rFonts w:asciiTheme="minorEastAsia" w:hAnsiTheme="minorEastAsia" w:hint="eastAsia"/>
          <w:szCs w:val="28"/>
        </w:rPr>
        <w:t>；</w:t>
      </w:r>
    </w:p>
    <w:p w:rsidR="00E95749" w:rsidRPr="00144BD4" w:rsidRDefault="00E95749" w:rsidP="00E95749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/>
          <w:szCs w:val="28"/>
        </w:rPr>
      </w:pPr>
      <w:r w:rsidRPr="00144BD4">
        <w:rPr>
          <w:rFonts w:asciiTheme="minorEastAsia" w:hAnsiTheme="minorEastAsia" w:hint="eastAsia"/>
          <w:szCs w:val="28"/>
        </w:rPr>
        <w:t>2、坚持重奖体现学校办学水平、引领学校发展的标志性成果；</w:t>
      </w:r>
    </w:p>
    <w:p w:rsidR="00E95749" w:rsidRPr="00144BD4" w:rsidRDefault="00E95749" w:rsidP="00E95749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/>
          <w:szCs w:val="28"/>
        </w:rPr>
      </w:pPr>
      <w:r w:rsidRPr="00144BD4">
        <w:rPr>
          <w:rFonts w:asciiTheme="minorEastAsia" w:hAnsiTheme="minorEastAsia" w:hint="eastAsia"/>
          <w:szCs w:val="28"/>
        </w:rPr>
        <w:t>3、坚持重奖填补学校发展空白点的成果。</w:t>
      </w:r>
    </w:p>
    <w:p w:rsidR="00E95749" w:rsidRPr="00144BD4" w:rsidRDefault="00E95749" w:rsidP="00E95749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/>
          <w:b/>
          <w:szCs w:val="28"/>
        </w:rPr>
      </w:pPr>
      <w:r w:rsidRPr="00144BD4">
        <w:rPr>
          <w:rFonts w:asciiTheme="minorEastAsia" w:hAnsiTheme="minorEastAsia" w:hint="eastAsia"/>
          <w:b/>
          <w:szCs w:val="28"/>
        </w:rPr>
        <w:t>二、奖励类别</w:t>
      </w:r>
    </w:p>
    <w:p w:rsidR="00E95749" w:rsidRPr="00144BD4" w:rsidRDefault="00E95749" w:rsidP="00E9574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Cs w:val="28"/>
        </w:rPr>
      </w:pPr>
      <w:r w:rsidRPr="00144BD4">
        <w:rPr>
          <w:rFonts w:asciiTheme="minorEastAsia" w:hAnsiTheme="minorEastAsia" w:hint="eastAsia"/>
          <w:b/>
          <w:szCs w:val="28"/>
        </w:rPr>
        <w:t xml:space="preserve">   </w:t>
      </w:r>
      <w:r w:rsidRPr="00144BD4">
        <w:rPr>
          <w:rFonts w:asciiTheme="minorEastAsia" w:hAnsiTheme="minorEastAsia" w:hint="eastAsia"/>
          <w:szCs w:val="28"/>
        </w:rPr>
        <w:t xml:space="preserve"> 奖励类别主要包括教学、科研两大类。</w:t>
      </w:r>
    </w:p>
    <w:p w:rsidR="00E95749" w:rsidRPr="00144BD4" w:rsidRDefault="00E95749" w:rsidP="00E95749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/>
          <w:b/>
          <w:szCs w:val="28"/>
        </w:rPr>
      </w:pPr>
      <w:r w:rsidRPr="00144BD4">
        <w:rPr>
          <w:rFonts w:asciiTheme="minorEastAsia" w:hAnsiTheme="minorEastAsia" w:hint="eastAsia"/>
          <w:b/>
          <w:szCs w:val="28"/>
        </w:rPr>
        <w:t>三、奖励标准设置</w:t>
      </w:r>
    </w:p>
    <w:tbl>
      <w:tblPr>
        <w:tblW w:w="8374" w:type="dxa"/>
        <w:tblLayout w:type="fixed"/>
        <w:tblCellMar>
          <w:left w:w="0" w:type="dxa"/>
          <w:right w:w="0" w:type="dxa"/>
        </w:tblCellMar>
        <w:tblLook w:val="0020"/>
      </w:tblPr>
      <w:tblGrid>
        <w:gridCol w:w="577"/>
        <w:gridCol w:w="709"/>
        <w:gridCol w:w="5812"/>
        <w:gridCol w:w="709"/>
        <w:gridCol w:w="567"/>
      </w:tblGrid>
      <w:tr w:rsidR="00E95749" w:rsidRPr="00144BD4" w:rsidTr="00B2553D">
        <w:trPr>
          <w:trHeight w:val="71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名</w:t>
            </w:r>
            <w:r w:rsidRPr="00144BD4">
              <w:rPr>
                <w:rFonts w:hint="eastAsia"/>
                <w:b/>
                <w:bCs/>
                <w:sz w:val="24"/>
              </w:rPr>
              <w:t xml:space="preserve">      </w:t>
            </w:r>
            <w:r w:rsidRPr="00144BD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widowControl/>
              <w:jc w:val="center"/>
              <w:rPr>
                <w:b/>
                <w:bCs/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认定单位</w:t>
            </w: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sz w:val="24"/>
              </w:rPr>
            </w:pPr>
            <w:r w:rsidRPr="00144BD4">
              <w:rPr>
                <w:rFonts w:hint="eastAsia"/>
                <w:b/>
                <w:sz w:val="24"/>
              </w:rPr>
              <w:t>科研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国家自然科学奖、国家技术发明奖、国家科技进步奖特等奖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科研院</w:t>
            </w: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国家自然科学奖、国家技术发明奖、国家科技进步奖一等奖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国家自然科学奖、国家技术发明奖、国家科技进步奖二等奖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32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省、国家部委一等奖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32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国家专利金奖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32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《</w:t>
            </w:r>
            <w:r w:rsidRPr="00144BD4">
              <w:rPr>
                <w:rFonts w:hint="eastAsia"/>
                <w:sz w:val="24"/>
              </w:rPr>
              <w:t>Nature</w:t>
            </w:r>
            <w:r w:rsidRPr="00144BD4">
              <w:rPr>
                <w:rFonts w:hint="eastAsia"/>
                <w:sz w:val="24"/>
              </w:rPr>
              <w:t>》、《</w:t>
            </w:r>
            <w:r w:rsidRPr="00144BD4">
              <w:rPr>
                <w:rFonts w:hint="eastAsia"/>
                <w:sz w:val="24"/>
              </w:rPr>
              <w:t>Science</w:t>
            </w:r>
            <w:r w:rsidRPr="00144BD4">
              <w:rPr>
                <w:rFonts w:hint="eastAsia"/>
                <w:sz w:val="24"/>
              </w:rPr>
              <w:t>》、《</w:t>
            </w:r>
            <w:r w:rsidRPr="00144BD4">
              <w:rPr>
                <w:rFonts w:hint="eastAsia"/>
                <w:sz w:val="24"/>
              </w:rPr>
              <w:t>Cell</w:t>
            </w:r>
            <w:r w:rsidRPr="00144BD4">
              <w:rPr>
                <w:rFonts w:hint="eastAsia"/>
                <w:sz w:val="24"/>
              </w:rPr>
              <w:t>》发表研究论文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国外著名期刊、</w:t>
            </w:r>
            <w:r w:rsidRPr="00144BD4">
              <w:rPr>
                <w:rFonts w:hint="eastAsia"/>
                <w:sz w:val="24"/>
              </w:rPr>
              <w:t>SCI</w:t>
            </w:r>
            <w:r w:rsidRPr="00144BD4">
              <w:rPr>
                <w:rFonts w:hint="eastAsia"/>
                <w:sz w:val="24"/>
              </w:rPr>
              <w:t>收录</w:t>
            </w:r>
            <w:r w:rsidRPr="00144BD4">
              <w:rPr>
                <w:rFonts w:hint="eastAsia"/>
                <w:sz w:val="24"/>
              </w:rPr>
              <w:t>JCR</w:t>
            </w:r>
            <w:r w:rsidRPr="00144BD4">
              <w:rPr>
                <w:rFonts w:hint="eastAsia"/>
                <w:sz w:val="24"/>
              </w:rPr>
              <w:t>一区期刊、自然指数（</w:t>
            </w:r>
            <w:r w:rsidRPr="00144BD4">
              <w:rPr>
                <w:rFonts w:hint="eastAsia"/>
                <w:sz w:val="24"/>
              </w:rPr>
              <w:t>Nature Index</w:t>
            </w:r>
            <w:r w:rsidRPr="00144BD4">
              <w:rPr>
                <w:rFonts w:hint="eastAsia"/>
                <w:sz w:val="24"/>
              </w:rPr>
              <w:t>）入选论文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31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SCI</w:t>
            </w:r>
            <w:r w:rsidRPr="00144BD4">
              <w:rPr>
                <w:rFonts w:hint="eastAsia"/>
                <w:sz w:val="24"/>
              </w:rPr>
              <w:t>收录</w:t>
            </w:r>
            <w:r w:rsidRPr="00144BD4">
              <w:rPr>
                <w:rFonts w:hint="eastAsia"/>
                <w:sz w:val="24"/>
              </w:rPr>
              <w:t>JCR</w:t>
            </w:r>
            <w:r w:rsidRPr="00144BD4">
              <w:rPr>
                <w:rFonts w:hint="eastAsia"/>
                <w:sz w:val="24"/>
              </w:rPr>
              <w:t>二区期刊发表论文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31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b/>
                <w:sz w:val="24"/>
              </w:rPr>
              <w:t>科研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SCI</w:t>
            </w:r>
            <w:r w:rsidRPr="00144BD4">
              <w:rPr>
                <w:rFonts w:hint="eastAsia"/>
                <w:sz w:val="24"/>
              </w:rPr>
              <w:t>收录</w:t>
            </w:r>
            <w:r w:rsidRPr="00144BD4">
              <w:rPr>
                <w:rFonts w:hint="eastAsia"/>
                <w:sz w:val="24"/>
              </w:rPr>
              <w:t>JCR</w:t>
            </w:r>
            <w:r w:rsidRPr="00144BD4">
              <w:rPr>
                <w:rFonts w:hint="eastAsia"/>
                <w:sz w:val="24"/>
              </w:rPr>
              <w:t>三区、四区期刊发表论文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科研院</w:t>
            </w:r>
          </w:p>
        </w:tc>
      </w:tr>
      <w:tr w:rsidR="00E95749" w:rsidRPr="00144BD4" w:rsidTr="00B2553D">
        <w:trPr>
          <w:trHeight w:val="313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ESI</w:t>
            </w:r>
            <w:r w:rsidRPr="00144BD4">
              <w:rPr>
                <w:rFonts w:hint="eastAsia"/>
                <w:sz w:val="24"/>
              </w:rPr>
              <w:t>高引论文或单篇</w:t>
            </w:r>
            <w:r w:rsidRPr="00144BD4">
              <w:rPr>
                <w:rFonts w:hint="eastAsia"/>
                <w:sz w:val="24"/>
              </w:rPr>
              <w:t>SCI</w:t>
            </w:r>
            <w:r w:rsidRPr="00144BD4">
              <w:rPr>
                <w:rFonts w:hint="eastAsia"/>
                <w:sz w:val="24"/>
              </w:rPr>
              <w:t>他引超过</w:t>
            </w:r>
            <w:r w:rsidRPr="00144BD4">
              <w:rPr>
                <w:rFonts w:hint="eastAsia"/>
                <w:sz w:val="24"/>
              </w:rPr>
              <w:t>100</w:t>
            </w:r>
            <w:r w:rsidRPr="00144BD4">
              <w:rPr>
                <w:rFonts w:hint="eastAsia"/>
                <w:sz w:val="24"/>
              </w:rPr>
              <w:t>次的论文（发表</w:t>
            </w:r>
            <w:r w:rsidRPr="00144BD4">
              <w:rPr>
                <w:rFonts w:hint="eastAsia"/>
                <w:sz w:val="24"/>
              </w:rPr>
              <w:t>5</w:t>
            </w:r>
            <w:r w:rsidRPr="00144BD4">
              <w:rPr>
                <w:rFonts w:hint="eastAsia"/>
                <w:sz w:val="24"/>
              </w:rPr>
              <w:t>年之内）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313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SSCI</w:t>
            </w:r>
            <w:r w:rsidRPr="00144BD4">
              <w:rPr>
                <w:rFonts w:hint="eastAsia"/>
                <w:sz w:val="24"/>
              </w:rPr>
              <w:t>收录一区期刊发表论文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69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527472">
              <w:rPr>
                <w:rFonts w:hint="eastAsia"/>
                <w:sz w:val="24"/>
              </w:rPr>
              <w:t>中央“三报一刊”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42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SSCI</w:t>
            </w:r>
            <w:r w:rsidRPr="00144BD4">
              <w:rPr>
                <w:rFonts w:hint="eastAsia"/>
                <w:sz w:val="24"/>
              </w:rPr>
              <w:t>收录其他发表论文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313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高水平学术专著（需通过评审认定）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313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年度专利许可或转让经费超过</w:t>
            </w:r>
            <w:r w:rsidRPr="00144BD4">
              <w:rPr>
                <w:rFonts w:hint="eastAsia"/>
                <w:sz w:val="24"/>
              </w:rPr>
              <w:t>50</w:t>
            </w:r>
            <w:r w:rsidRPr="00144BD4">
              <w:rPr>
                <w:rFonts w:hint="eastAsia"/>
                <w:sz w:val="24"/>
              </w:rPr>
              <w:t>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高等学校科学研究优秀成果奖（人文社会科学）一等奖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全国教育科学研究优秀成果一等奖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高等学校科学研究优秀成果奖（人文社会科学）二等奖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150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全国教育科学研究优秀成果二等奖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150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省级人文社科奖一等奖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60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《中国社会科学》发表论文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《新华文摘》全文转载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15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入选《国家哲学社会科学成果文库》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高水平学术专著（需通过评审认定，不含编著、译著）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5749" w:rsidRPr="00144BD4" w:rsidRDefault="00E95749" w:rsidP="00B2553D">
            <w:pPr>
              <w:widowControl/>
              <w:jc w:val="left"/>
              <w:rPr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研究成果获党和国家领导人予以重要批示并采纳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研究成果被省委省政府或国家部委采纳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sz w:val="24"/>
              </w:rPr>
            </w:pPr>
            <w:r w:rsidRPr="00144BD4">
              <w:rPr>
                <w:rFonts w:hint="eastAsia"/>
                <w:b/>
                <w:sz w:val="24"/>
              </w:rPr>
              <w:t>教学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国家级教学成果特等奖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1000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教务</w:t>
            </w:r>
            <w:r w:rsidR="00590E35">
              <w:rPr>
                <w:rFonts w:hint="eastAsia"/>
                <w:b/>
                <w:bCs/>
                <w:sz w:val="24"/>
              </w:rPr>
              <w:t>处</w:t>
            </w:r>
          </w:p>
        </w:tc>
      </w:tr>
      <w:tr w:rsidR="00E95749" w:rsidRPr="00144BD4" w:rsidTr="00B2553D">
        <w:trPr>
          <w:trHeight w:val="219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国家级教学成果一等奖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国家级教学成果二等奖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省级教学成果特等奖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60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省级教学成果一等奖（非竞赛类）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省级教学成果二等奖（非竞赛类）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省级教学成果一等奖（竞赛类）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省级教学成果三等奖（非竞赛类）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省级教学成果二等奖（竞赛类）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国家级精品开放课程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省级精品开放课程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国家级规划教材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省级规划教材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全国高校青年教师教学竞赛一等奖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全国高校青年教师教学竞赛二等奖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全国高校青年教师教学竞赛三等奖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安徽省普通本科院校青年教师教学竞赛一等奖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安徽省普通本科院校青年教师教学竞赛二等奖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安徽省普通本科院校青年教师教学竞赛三等奖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教育类</w:t>
            </w:r>
            <w:r w:rsidRPr="00144BD4">
              <w:rPr>
                <w:rFonts w:hint="eastAsia"/>
                <w:sz w:val="24"/>
              </w:rPr>
              <w:t>SSCI</w:t>
            </w:r>
            <w:r w:rsidRPr="00144BD4">
              <w:rPr>
                <w:rFonts w:hint="eastAsia"/>
                <w:sz w:val="24"/>
              </w:rPr>
              <w:t>来源期刊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学校指定的</w:t>
            </w:r>
            <w:r w:rsidRPr="00144BD4">
              <w:rPr>
                <w:rFonts w:hint="eastAsia"/>
                <w:sz w:val="24"/>
              </w:rPr>
              <w:t>10</w:t>
            </w:r>
            <w:r w:rsidRPr="00144BD4">
              <w:rPr>
                <w:rFonts w:hint="eastAsia"/>
                <w:sz w:val="24"/>
              </w:rPr>
              <w:t>种：高等教育类</w:t>
            </w:r>
            <w:r w:rsidRPr="00144BD4">
              <w:rPr>
                <w:rFonts w:hint="eastAsia"/>
                <w:sz w:val="24"/>
              </w:rPr>
              <w:t>CSSCI</w:t>
            </w:r>
            <w:r w:rsidRPr="00144BD4">
              <w:rPr>
                <w:rFonts w:hint="eastAsia"/>
                <w:sz w:val="24"/>
              </w:rPr>
              <w:t>来源期刊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其他教育类</w:t>
            </w:r>
            <w:r w:rsidRPr="00144BD4">
              <w:rPr>
                <w:rFonts w:hint="eastAsia"/>
                <w:sz w:val="24"/>
              </w:rPr>
              <w:t>CSSCI</w:t>
            </w:r>
            <w:r w:rsidRPr="00144BD4">
              <w:rPr>
                <w:rFonts w:hint="eastAsia"/>
                <w:sz w:val="24"/>
              </w:rPr>
              <w:t>来源期刊（核心版）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2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b/>
                <w:sz w:val="24"/>
              </w:rPr>
              <w:t>教学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“挑战杯”国赛特等奖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44BD4">
              <w:rPr>
                <w:rFonts w:hint="eastAsia"/>
                <w:b/>
                <w:bCs/>
                <w:sz w:val="24"/>
              </w:rPr>
              <w:t>教务</w:t>
            </w:r>
            <w:r w:rsidR="00590E35">
              <w:rPr>
                <w:rFonts w:hint="eastAsia"/>
                <w:b/>
                <w:bCs/>
                <w:sz w:val="24"/>
              </w:rPr>
              <w:t>处</w:t>
            </w: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“挑战杯”国赛一等奖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“挑战杯”国赛二等奖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“创青春”国赛金奖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“创青春”国赛银奖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“创青春”国赛铜奖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“互联网</w:t>
            </w:r>
            <w:r w:rsidRPr="00144BD4">
              <w:rPr>
                <w:rFonts w:hint="eastAsia"/>
                <w:sz w:val="24"/>
              </w:rPr>
              <w:t>+</w:t>
            </w:r>
            <w:r w:rsidRPr="00144BD4">
              <w:rPr>
                <w:rFonts w:hint="eastAsia"/>
                <w:sz w:val="24"/>
              </w:rPr>
              <w:t>”国赛金奖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“互联网</w:t>
            </w:r>
            <w:r w:rsidRPr="00144BD4">
              <w:rPr>
                <w:rFonts w:hint="eastAsia"/>
                <w:sz w:val="24"/>
              </w:rPr>
              <w:t>+</w:t>
            </w:r>
            <w:r w:rsidRPr="00144BD4">
              <w:rPr>
                <w:rFonts w:hint="eastAsia"/>
                <w:sz w:val="24"/>
              </w:rPr>
              <w:t>”国赛银奖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30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“互联网</w:t>
            </w:r>
            <w:r w:rsidRPr="00144BD4">
              <w:rPr>
                <w:rFonts w:hint="eastAsia"/>
                <w:sz w:val="24"/>
              </w:rPr>
              <w:t>+</w:t>
            </w:r>
            <w:r w:rsidRPr="00144BD4">
              <w:rPr>
                <w:rFonts w:hint="eastAsia"/>
                <w:sz w:val="24"/>
              </w:rPr>
              <w:t>”国赛铜奖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“全国研究生创新实践系列大赛”特等奖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95749" w:rsidRPr="00144BD4" w:rsidTr="00B2553D">
        <w:trPr>
          <w:trHeight w:val="27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5749" w:rsidRPr="00144BD4" w:rsidRDefault="00E95749" w:rsidP="00B255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rPr>
                <w:sz w:val="24"/>
              </w:rPr>
            </w:pPr>
            <w:r w:rsidRPr="00144BD4">
              <w:rPr>
                <w:rFonts w:hint="eastAsia"/>
                <w:sz w:val="24"/>
              </w:rPr>
              <w:t>“全国研究生创新实践系列大赛”一等奖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E95749" w:rsidRPr="00144BD4" w:rsidRDefault="00E95749" w:rsidP="00B2553D">
            <w:pPr>
              <w:jc w:val="center"/>
              <w:rPr>
                <w:b/>
                <w:bCs/>
                <w:sz w:val="24"/>
              </w:rPr>
            </w:pPr>
            <w:r w:rsidRPr="00144BD4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749" w:rsidRPr="00144BD4" w:rsidRDefault="00E95749" w:rsidP="00B2553D">
            <w:pPr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E95749" w:rsidRPr="00144BD4" w:rsidRDefault="00E95749" w:rsidP="00E95749">
      <w:pPr>
        <w:spacing w:line="360" w:lineRule="auto"/>
        <w:ind w:firstLineChars="200" w:firstLine="562"/>
        <w:rPr>
          <w:rFonts w:ascii="宋体" w:hAnsi="宋体"/>
          <w:b/>
          <w:bCs/>
          <w:szCs w:val="28"/>
        </w:rPr>
      </w:pPr>
      <w:r w:rsidRPr="00144BD4">
        <w:rPr>
          <w:rFonts w:ascii="宋体" w:hAnsi="宋体" w:hint="eastAsia"/>
          <w:b/>
          <w:bCs/>
          <w:szCs w:val="28"/>
        </w:rPr>
        <w:t>四、相关政策</w:t>
      </w:r>
    </w:p>
    <w:p w:rsidR="00E95749" w:rsidRPr="00144BD4" w:rsidRDefault="00E95749" w:rsidP="00E95749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144BD4">
        <w:rPr>
          <w:rFonts w:ascii="宋体" w:hAnsi="宋体" w:hint="eastAsia"/>
          <w:szCs w:val="28"/>
        </w:rPr>
        <w:t>1、办法中每个分值暂定为1000元。</w:t>
      </w:r>
    </w:p>
    <w:p w:rsidR="00E95749" w:rsidRPr="00144BD4" w:rsidRDefault="00E95749" w:rsidP="00E95749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144BD4">
        <w:rPr>
          <w:rFonts w:ascii="宋体" w:hAnsi="宋体" w:hint="eastAsia"/>
          <w:szCs w:val="28"/>
        </w:rPr>
        <w:t xml:space="preserve">2、各类业绩奖励的作者单位均要冠以合肥工业大学。 </w:t>
      </w:r>
    </w:p>
    <w:p w:rsidR="00E95749" w:rsidRPr="00144BD4" w:rsidRDefault="00E95749" w:rsidP="00E95749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144BD4">
        <w:rPr>
          <w:rFonts w:ascii="宋体" w:hAnsi="宋体" w:hint="eastAsia"/>
          <w:szCs w:val="28"/>
        </w:rPr>
        <w:t>3、奖励原则上奖给第一负责人，需要重新分配的，由第一负责人分配给其他参与者。</w:t>
      </w:r>
    </w:p>
    <w:p w:rsidR="00E95749" w:rsidRPr="00144BD4" w:rsidRDefault="00E95749" w:rsidP="00E95749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144BD4">
        <w:rPr>
          <w:rFonts w:ascii="宋体" w:hAnsi="宋体" w:hint="eastAsia"/>
          <w:szCs w:val="28"/>
        </w:rPr>
        <w:t>4、科技获奖中，</w:t>
      </w:r>
      <w:r w:rsidRPr="00144BD4">
        <w:rPr>
          <w:rFonts w:ascii="宋体" w:hAnsi="宋体"/>
          <w:szCs w:val="28"/>
        </w:rPr>
        <w:t>国家自然科学奖、国家技术发明奖</w:t>
      </w:r>
      <w:r w:rsidRPr="00144BD4">
        <w:rPr>
          <w:rFonts w:ascii="宋体" w:hAnsi="宋体" w:hint="eastAsia"/>
          <w:szCs w:val="28"/>
        </w:rPr>
        <w:t>、</w:t>
      </w:r>
      <w:r w:rsidRPr="00144BD4">
        <w:rPr>
          <w:rFonts w:ascii="宋体" w:hAnsi="宋体"/>
          <w:szCs w:val="28"/>
        </w:rPr>
        <w:t>国家科技进步奖</w:t>
      </w:r>
      <w:r w:rsidRPr="00144BD4">
        <w:rPr>
          <w:rFonts w:ascii="宋体" w:hAnsi="宋体" w:hint="eastAsia"/>
          <w:szCs w:val="28"/>
        </w:rPr>
        <w:t>特等奖奖励合肥工业大学在单位排名前10位，奖励金额与我校排名n的关系为：100/n万元;</w:t>
      </w:r>
      <w:r w:rsidRPr="00144BD4">
        <w:rPr>
          <w:rFonts w:ascii="宋体" w:hAnsi="宋体"/>
          <w:szCs w:val="28"/>
        </w:rPr>
        <w:t>国家自然科学奖、国家技术发明奖</w:t>
      </w:r>
      <w:r w:rsidRPr="00144BD4">
        <w:rPr>
          <w:rFonts w:ascii="宋体" w:hAnsi="宋体" w:hint="eastAsia"/>
          <w:szCs w:val="28"/>
        </w:rPr>
        <w:t>、</w:t>
      </w:r>
      <w:r w:rsidRPr="00144BD4">
        <w:rPr>
          <w:rFonts w:ascii="宋体" w:hAnsi="宋体"/>
          <w:szCs w:val="28"/>
        </w:rPr>
        <w:t>国家科技进步奖</w:t>
      </w:r>
      <w:r w:rsidRPr="00144BD4">
        <w:rPr>
          <w:rFonts w:ascii="宋体" w:hAnsi="宋体" w:hint="eastAsia"/>
          <w:szCs w:val="28"/>
        </w:rPr>
        <w:t>一等奖奖励合肥工业大学在单位排名前5位，奖励金额与我校排名n的关系为：50/n万元;</w:t>
      </w:r>
      <w:r w:rsidRPr="00144BD4">
        <w:rPr>
          <w:rFonts w:ascii="宋体" w:hAnsi="宋体"/>
          <w:szCs w:val="28"/>
        </w:rPr>
        <w:t>国家自然科学奖、国家技术发明奖</w:t>
      </w:r>
      <w:r w:rsidRPr="00144BD4">
        <w:rPr>
          <w:rFonts w:ascii="宋体" w:hAnsi="宋体" w:hint="eastAsia"/>
          <w:szCs w:val="28"/>
        </w:rPr>
        <w:t>、</w:t>
      </w:r>
      <w:r w:rsidRPr="00144BD4">
        <w:rPr>
          <w:rFonts w:ascii="宋体" w:hAnsi="宋体"/>
          <w:szCs w:val="28"/>
        </w:rPr>
        <w:t>国家科技进步奖</w:t>
      </w:r>
      <w:r w:rsidRPr="00144BD4">
        <w:rPr>
          <w:rFonts w:ascii="宋体" w:hAnsi="宋体" w:hint="eastAsia"/>
          <w:szCs w:val="28"/>
        </w:rPr>
        <w:t>二等奖奖励合肥工业大学在单位排名前３位，奖励金额与我校排名n的关系为：20/n万元</w:t>
      </w:r>
      <w:r>
        <w:rPr>
          <w:rFonts w:ascii="宋体" w:hAnsi="宋体" w:hint="eastAsia"/>
          <w:szCs w:val="28"/>
        </w:rPr>
        <w:t>;</w:t>
      </w:r>
      <w:r w:rsidRPr="00144BD4">
        <w:rPr>
          <w:rFonts w:ascii="宋体" w:hAnsi="宋体" w:hint="eastAsia"/>
          <w:szCs w:val="28"/>
        </w:rPr>
        <w:t>省、国家部委一等奖奖励合肥工业大学在单位排名前２位，奖励金额与我校排名n的关系为：10/n万元。人文社科类成果获奖必须是研究成果奖，不包含论文著</w:t>
      </w:r>
      <w:r w:rsidRPr="00144BD4">
        <w:rPr>
          <w:rFonts w:ascii="宋体" w:hAnsi="宋体" w:hint="eastAsia"/>
          <w:szCs w:val="28"/>
        </w:rPr>
        <w:lastRenderedPageBreak/>
        <w:t>作类获奖。</w:t>
      </w:r>
    </w:p>
    <w:p w:rsidR="00E95749" w:rsidRPr="00144BD4" w:rsidRDefault="00E95749" w:rsidP="00E95749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144BD4">
        <w:rPr>
          <w:rFonts w:ascii="宋体" w:hAnsi="宋体" w:hint="eastAsia"/>
          <w:szCs w:val="28"/>
        </w:rPr>
        <w:t>5、本规定涉及的奖励从学校奖励绩效经费中支出。</w:t>
      </w:r>
    </w:p>
    <w:p w:rsidR="00E95749" w:rsidRPr="00144BD4" w:rsidRDefault="00E95749" w:rsidP="00E95749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144BD4">
        <w:rPr>
          <w:rFonts w:ascii="宋体" w:hAnsi="宋体" w:hint="eastAsia"/>
          <w:szCs w:val="28"/>
        </w:rPr>
        <w:t>6、在申请本奖励过程中，如发现有弄虚作假者，将通报批评、取消其奖励资格，并依据情节轻重和给学校造成的影响追究当事人责任。</w:t>
      </w:r>
    </w:p>
    <w:p w:rsidR="00E95749" w:rsidRPr="00144BD4" w:rsidRDefault="00E95749" w:rsidP="00E95749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144BD4">
        <w:rPr>
          <w:rFonts w:ascii="宋体" w:hAnsi="宋体" w:hint="eastAsia"/>
          <w:szCs w:val="28"/>
        </w:rPr>
        <w:t>7、本规定由科研院、教务</w:t>
      </w:r>
      <w:r w:rsidR="00144607">
        <w:rPr>
          <w:rFonts w:ascii="宋体" w:hAnsi="宋体" w:hint="eastAsia"/>
          <w:szCs w:val="28"/>
        </w:rPr>
        <w:t>处</w:t>
      </w:r>
      <w:r w:rsidRPr="00144BD4">
        <w:rPr>
          <w:rFonts w:ascii="宋体" w:hAnsi="宋体" w:hint="eastAsia"/>
          <w:szCs w:val="28"/>
        </w:rPr>
        <w:t>、人事部、学术委员会负责解释。</w:t>
      </w:r>
    </w:p>
    <w:p w:rsidR="00E95749" w:rsidRPr="00144BD4" w:rsidRDefault="00E95749" w:rsidP="00E95749">
      <w:pPr>
        <w:spacing w:line="360" w:lineRule="auto"/>
        <w:ind w:firstLineChars="200" w:firstLine="560"/>
        <w:rPr>
          <w:rFonts w:ascii="宋体" w:hAnsi="宋体"/>
          <w:szCs w:val="28"/>
        </w:rPr>
      </w:pPr>
      <w:r w:rsidRPr="00144BD4">
        <w:rPr>
          <w:rFonts w:ascii="宋体" w:hAnsi="宋体" w:hint="eastAsia"/>
          <w:szCs w:val="28"/>
        </w:rPr>
        <w:t>8、本规定自发布之日起实施。</w:t>
      </w:r>
    </w:p>
    <w:p w:rsidR="00E95749" w:rsidRPr="00144BD4" w:rsidRDefault="00E95749" w:rsidP="00E95749">
      <w:pPr>
        <w:widowControl/>
        <w:jc w:val="left"/>
        <w:rPr>
          <w:rFonts w:ascii="宋体" w:hAnsi="宋体"/>
          <w:szCs w:val="28"/>
        </w:rPr>
      </w:pPr>
    </w:p>
    <w:sectPr w:rsidR="00E95749" w:rsidRPr="00144BD4" w:rsidSect="003F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8F" w:rsidRDefault="00613D8F" w:rsidP="00E95749">
      <w:r>
        <w:separator/>
      </w:r>
    </w:p>
  </w:endnote>
  <w:endnote w:type="continuationSeparator" w:id="1">
    <w:p w:rsidR="00613D8F" w:rsidRDefault="00613D8F" w:rsidP="00E9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8F" w:rsidRDefault="00613D8F" w:rsidP="00E95749">
      <w:r>
        <w:separator/>
      </w:r>
    </w:p>
  </w:footnote>
  <w:footnote w:type="continuationSeparator" w:id="1">
    <w:p w:rsidR="00613D8F" w:rsidRDefault="00613D8F" w:rsidP="00E9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749"/>
    <w:rsid w:val="00144607"/>
    <w:rsid w:val="003F3323"/>
    <w:rsid w:val="00590E35"/>
    <w:rsid w:val="005D2722"/>
    <w:rsid w:val="00613D8F"/>
    <w:rsid w:val="0074090A"/>
    <w:rsid w:val="00974BA1"/>
    <w:rsid w:val="009D7159"/>
    <w:rsid w:val="00B71E9E"/>
    <w:rsid w:val="00C16DB4"/>
    <w:rsid w:val="00C36FF2"/>
    <w:rsid w:val="00CA0761"/>
    <w:rsid w:val="00CB436A"/>
    <w:rsid w:val="00D65F60"/>
    <w:rsid w:val="00E14357"/>
    <w:rsid w:val="00E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49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E9574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7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5749"/>
    <w:rPr>
      <w:rFonts w:eastAsiaTheme="majorEastAsia"/>
      <w:b/>
      <w:bCs/>
      <w:kern w:val="44"/>
      <w:sz w:val="30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E9574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9574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lx</cp:lastModifiedBy>
  <cp:revision>2</cp:revision>
  <dcterms:created xsi:type="dcterms:W3CDTF">2018-12-20T12:09:00Z</dcterms:created>
  <dcterms:modified xsi:type="dcterms:W3CDTF">2018-12-20T12:09:00Z</dcterms:modified>
</cp:coreProperties>
</file>